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95" w:rsidRDefault="007F6595" w:rsidP="007F6595">
      <w:pPr>
        <w:shd w:val="clear" w:color="auto" w:fill="CCCCCC"/>
        <w:suppressAutoHyphens w:val="0"/>
        <w:ind w:right="21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ОБРАЗАЦ СТРУКТУРЕ ЦЕНЕ</w:t>
      </w:r>
    </w:p>
    <w:p w:rsidR="007F6595" w:rsidRDefault="007F6595" w:rsidP="007F6595">
      <w:pPr>
        <w:shd w:val="clear" w:color="auto" w:fill="CCCCCC"/>
        <w:suppressAutoHyphens w:val="0"/>
        <w:ind w:right="215"/>
        <w:jc w:val="center"/>
      </w:pPr>
      <w:r>
        <w:rPr>
          <w:b/>
          <w:bCs/>
          <w:sz w:val="30"/>
          <w:szCs w:val="30"/>
        </w:rPr>
        <w:t xml:space="preserve">СА УПУТСТВОМ КАКО ДА СЕ ПОПУНИ </w:t>
      </w:r>
    </w:p>
    <w:tbl>
      <w:tblPr>
        <w:tblW w:w="9900" w:type="dxa"/>
        <w:tblInd w:w="-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1"/>
        <w:gridCol w:w="2126"/>
        <w:gridCol w:w="1171"/>
        <w:gridCol w:w="1249"/>
        <w:gridCol w:w="1212"/>
        <w:gridCol w:w="1076"/>
        <w:gridCol w:w="1062"/>
        <w:gridCol w:w="1103"/>
      </w:tblGrid>
      <w:tr w:rsidR="007F6595" w:rsidTr="006324C5">
        <w:tc>
          <w:tcPr>
            <w:tcW w:w="990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EEEEE"/>
          </w:tcPr>
          <w:p w:rsidR="007F6595" w:rsidRDefault="007F6595" w:rsidP="005731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- Набавка </w:t>
            </w:r>
            <w:r w:rsidR="006324C5">
              <w:rPr>
                <w:b/>
                <w:bCs/>
                <w:lang w:val="sr-Cyrl-RS"/>
              </w:rPr>
              <w:t>полу</w:t>
            </w:r>
            <w:r>
              <w:rPr>
                <w:b/>
                <w:bCs/>
              </w:rPr>
              <w:t>концертног клавира</w:t>
            </w:r>
          </w:p>
        </w:tc>
      </w:tr>
      <w:tr w:rsidR="007F6595" w:rsidTr="006324C5">
        <w:trPr>
          <w:trHeight w:val="360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</w:pPr>
            <w:r>
              <w:rPr>
                <w:bCs/>
                <w:color w:val="000000"/>
                <w:lang w:val="en-US"/>
              </w:rPr>
              <w:t>Ред.бр.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rPr>
                <w:rStyle w:val="StyleBold"/>
              </w:rPr>
              <w:t>Опис позиције рада</w:t>
            </w:r>
          </w:p>
        </w:tc>
        <w:tc>
          <w:tcPr>
            <w:tcW w:w="11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rPr>
                <w:rStyle w:val="StyleBold"/>
              </w:rPr>
              <w:t>Јединица мере</w:t>
            </w:r>
          </w:p>
        </w:tc>
        <w:tc>
          <w:tcPr>
            <w:tcW w:w="124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rPr>
                <w:rStyle w:val="StyleBold"/>
              </w:rPr>
              <w:t>Количина</w:t>
            </w:r>
          </w:p>
        </w:tc>
        <w:tc>
          <w:tcPr>
            <w:tcW w:w="1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Цена без ПДВ-а</w:t>
            </w:r>
          </w:p>
        </w:tc>
        <w:tc>
          <w:tcPr>
            <w:tcW w:w="10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Цена са ПДВ-ом</w:t>
            </w: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Укупна цена без ПДВ-а</w:t>
            </w: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Укупна цена са ПДВ-ом</w:t>
            </w:r>
          </w:p>
        </w:tc>
      </w:tr>
      <w:tr w:rsidR="007F6595" w:rsidTr="006324C5">
        <w:trPr>
          <w:trHeight w:val="242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0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8</w:t>
            </w:r>
          </w:p>
        </w:tc>
      </w:tr>
      <w:tr w:rsidR="007F6595" w:rsidTr="006324C5">
        <w:trPr>
          <w:trHeight w:val="242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Полуконцертни клавир</w:t>
            </w:r>
          </w:p>
          <w:p w:rsidR="007F6595" w:rsidRDefault="007F6595" w:rsidP="005731FD">
            <w:pPr>
              <w:suppressAutoHyphens w:val="0"/>
              <w:jc w:val="center"/>
            </w:pPr>
            <w:r>
              <w:t>________________</w:t>
            </w:r>
          </w:p>
          <w:p w:rsidR="007F6595" w:rsidRDefault="007F6595" w:rsidP="005731FD">
            <w:pPr>
              <w:suppressAutoHyphens w:val="0"/>
              <w:jc w:val="center"/>
            </w:pPr>
          </w:p>
          <w:p w:rsidR="007F6595" w:rsidRDefault="007F6595" w:rsidP="005731FD">
            <w:pPr>
              <w:suppressAutoHyphens w:val="0"/>
              <w:jc w:val="center"/>
            </w:pPr>
            <w:r>
              <w:t>________________</w:t>
            </w:r>
          </w:p>
          <w:p w:rsidR="007F6595" w:rsidRDefault="007F6595" w:rsidP="005731FD">
            <w:pPr>
              <w:suppressAutoHyphens w:val="0"/>
              <w:jc w:val="center"/>
            </w:pPr>
          </w:p>
          <w:p w:rsidR="007F6595" w:rsidRDefault="007F6595" w:rsidP="005731FD">
            <w:pPr>
              <w:suppressAutoHyphens w:val="0"/>
              <w:jc w:val="center"/>
            </w:pPr>
            <w:r>
              <w:t>________________</w:t>
            </w:r>
          </w:p>
          <w:p w:rsidR="007F6595" w:rsidRDefault="007F6595" w:rsidP="005731FD">
            <w:pPr>
              <w:suppressAutoHyphens w:val="0"/>
              <w:jc w:val="center"/>
            </w:pPr>
          </w:p>
          <w:p w:rsidR="007F6595" w:rsidRDefault="007F6595" w:rsidP="005731FD">
            <w:pPr>
              <w:suppressAutoHyphens w:val="0"/>
              <w:jc w:val="center"/>
            </w:pPr>
            <w:r>
              <w:t>________________</w:t>
            </w:r>
          </w:p>
          <w:p w:rsidR="007F6595" w:rsidRDefault="007F6595" w:rsidP="005731FD">
            <w:pPr>
              <w:suppressAutoHyphens w:val="0"/>
              <w:jc w:val="center"/>
            </w:pPr>
          </w:p>
          <w:p w:rsidR="007F6595" w:rsidRDefault="007F6595" w:rsidP="005731FD">
            <w:pPr>
              <w:suppressAutoHyphens w:val="0"/>
              <w:jc w:val="center"/>
            </w:pPr>
            <w:r>
              <w:t>(уписати   назив произвођача и модела)</w:t>
            </w:r>
          </w:p>
          <w:p w:rsidR="007F6595" w:rsidRDefault="007F6595" w:rsidP="005731FD">
            <w:pPr>
              <w:suppressAutoHyphens w:val="0"/>
              <w:jc w:val="center"/>
            </w:pPr>
          </w:p>
        </w:tc>
        <w:tc>
          <w:tcPr>
            <w:tcW w:w="11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ком</w:t>
            </w:r>
          </w:p>
        </w:tc>
        <w:tc>
          <w:tcPr>
            <w:tcW w:w="124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</w:p>
        </w:tc>
        <w:tc>
          <w:tcPr>
            <w:tcW w:w="10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center"/>
            </w:pPr>
          </w:p>
        </w:tc>
      </w:tr>
      <w:tr w:rsidR="007F6595" w:rsidTr="006324C5">
        <w:trPr>
          <w:trHeight w:val="360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34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jc w:val="right"/>
              <w:rPr>
                <w:b/>
                <w:bCs/>
              </w:rPr>
            </w:pPr>
          </w:p>
          <w:p w:rsidR="007F6595" w:rsidRDefault="007F6595" w:rsidP="005731FD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 К У П Н О:</w:t>
            </w:r>
          </w:p>
          <w:p w:rsidR="007F6595" w:rsidRDefault="007F6595" w:rsidP="005731FD">
            <w:pPr>
              <w:suppressAutoHyphens w:val="0"/>
              <w:jc w:val="right"/>
            </w:pP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snapToGrid w:val="0"/>
              <w:jc w:val="center"/>
            </w:pP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F6595" w:rsidRDefault="007F6595" w:rsidP="005731FD">
            <w:pPr>
              <w:suppressAutoHyphens w:val="0"/>
              <w:snapToGrid w:val="0"/>
              <w:jc w:val="center"/>
            </w:pPr>
          </w:p>
        </w:tc>
      </w:tr>
      <w:tr w:rsidR="006324C5" w:rsidTr="006324C5">
        <w:tc>
          <w:tcPr>
            <w:tcW w:w="990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EEEEE"/>
          </w:tcPr>
          <w:p w:rsidR="006324C5" w:rsidRDefault="006324C5" w:rsidP="005731FD">
            <w:pPr>
              <w:jc w:val="center"/>
              <w:rPr>
                <w:b/>
                <w:bCs/>
              </w:rPr>
            </w:pPr>
          </w:p>
          <w:p w:rsidR="006324C5" w:rsidRDefault="006324C5" w:rsidP="005731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- Набавка </w:t>
            </w:r>
            <w:r>
              <w:rPr>
                <w:b/>
                <w:bCs/>
                <w:lang w:val="sr-Cyrl-RS"/>
              </w:rPr>
              <w:t>флауте</w:t>
            </w:r>
          </w:p>
        </w:tc>
      </w:tr>
      <w:tr w:rsidR="006324C5" w:rsidTr="006324C5">
        <w:trPr>
          <w:trHeight w:val="360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</w:pPr>
            <w:r>
              <w:rPr>
                <w:bCs/>
                <w:color w:val="000000"/>
                <w:lang w:val="en-US"/>
              </w:rPr>
              <w:t>Ред.бр.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rPr>
                <w:rStyle w:val="StyleBold"/>
              </w:rPr>
              <w:t>Опис позиције рада</w:t>
            </w:r>
          </w:p>
        </w:tc>
        <w:tc>
          <w:tcPr>
            <w:tcW w:w="11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rPr>
                <w:rStyle w:val="StyleBold"/>
              </w:rPr>
              <w:t>Јединица мере</w:t>
            </w:r>
          </w:p>
        </w:tc>
        <w:tc>
          <w:tcPr>
            <w:tcW w:w="124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rPr>
                <w:rStyle w:val="StyleBold"/>
              </w:rPr>
              <w:t>Количина</w:t>
            </w:r>
          </w:p>
        </w:tc>
        <w:tc>
          <w:tcPr>
            <w:tcW w:w="1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Цена без ПДВ-а</w:t>
            </w:r>
          </w:p>
        </w:tc>
        <w:tc>
          <w:tcPr>
            <w:tcW w:w="10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Цена са ПДВ-ом</w:t>
            </w: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Укупна цена без ПДВ-а</w:t>
            </w: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Укупна цена са ПДВ-ом</w:t>
            </w:r>
          </w:p>
        </w:tc>
      </w:tr>
      <w:tr w:rsidR="006324C5" w:rsidTr="006324C5">
        <w:trPr>
          <w:trHeight w:val="242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0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8</w:t>
            </w:r>
          </w:p>
        </w:tc>
      </w:tr>
      <w:tr w:rsidR="006324C5" w:rsidTr="006324C5">
        <w:trPr>
          <w:trHeight w:val="242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 xml:space="preserve"> Флаута</w:t>
            </w:r>
          </w:p>
          <w:p w:rsidR="006324C5" w:rsidRDefault="006324C5" w:rsidP="005731FD">
            <w:pPr>
              <w:suppressAutoHyphens w:val="0"/>
              <w:jc w:val="center"/>
            </w:pPr>
            <w:r>
              <w:t>________________</w:t>
            </w:r>
          </w:p>
          <w:p w:rsidR="006324C5" w:rsidRDefault="006324C5" w:rsidP="005731FD">
            <w:pPr>
              <w:suppressAutoHyphens w:val="0"/>
              <w:jc w:val="center"/>
            </w:pPr>
          </w:p>
          <w:p w:rsidR="006324C5" w:rsidRDefault="006324C5" w:rsidP="005731FD">
            <w:pPr>
              <w:suppressAutoHyphens w:val="0"/>
              <w:jc w:val="center"/>
            </w:pPr>
            <w:r>
              <w:t>________________</w:t>
            </w:r>
          </w:p>
          <w:p w:rsidR="006324C5" w:rsidRDefault="006324C5" w:rsidP="005731FD">
            <w:pPr>
              <w:suppressAutoHyphens w:val="0"/>
              <w:jc w:val="center"/>
            </w:pPr>
          </w:p>
          <w:p w:rsidR="006324C5" w:rsidRDefault="006324C5" w:rsidP="005731FD">
            <w:pPr>
              <w:suppressAutoHyphens w:val="0"/>
              <w:jc w:val="center"/>
            </w:pPr>
            <w:r>
              <w:t>________________</w:t>
            </w:r>
          </w:p>
          <w:p w:rsidR="006324C5" w:rsidRDefault="006324C5" w:rsidP="005731FD">
            <w:pPr>
              <w:suppressAutoHyphens w:val="0"/>
              <w:jc w:val="center"/>
            </w:pPr>
          </w:p>
          <w:p w:rsidR="006324C5" w:rsidRDefault="006324C5" w:rsidP="005731FD">
            <w:pPr>
              <w:suppressAutoHyphens w:val="0"/>
              <w:jc w:val="center"/>
            </w:pPr>
            <w:r>
              <w:t>________________</w:t>
            </w:r>
          </w:p>
          <w:p w:rsidR="006324C5" w:rsidRDefault="006324C5" w:rsidP="005731FD">
            <w:pPr>
              <w:suppressAutoHyphens w:val="0"/>
              <w:jc w:val="center"/>
            </w:pPr>
          </w:p>
          <w:p w:rsidR="006324C5" w:rsidRDefault="006324C5" w:rsidP="005731FD">
            <w:pPr>
              <w:suppressAutoHyphens w:val="0"/>
              <w:jc w:val="center"/>
            </w:pPr>
            <w:r>
              <w:t>(уписати   назив произвођача и модела)</w:t>
            </w:r>
          </w:p>
          <w:p w:rsidR="006324C5" w:rsidRDefault="006324C5" w:rsidP="005731FD">
            <w:pPr>
              <w:suppressAutoHyphens w:val="0"/>
              <w:jc w:val="center"/>
            </w:pPr>
          </w:p>
        </w:tc>
        <w:tc>
          <w:tcPr>
            <w:tcW w:w="11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ком</w:t>
            </w:r>
          </w:p>
        </w:tc>
        <w:tc>
          <w:tcPr>
            <w:tcW w:w="124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</w:p>
        </w:tc>
        <w:tc>
          <w:tcPr>
            <w:tcW w:w="10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jc w:val="center"/>
            </w:pPr>
          </w:p>
        </w:tc>
      </w:tr>
      <w:tr w:rsidR="006324C5" w:rsidTr="006324C5">
        <w:trPr>
          <w:trHeight w:val="360"/>
        </w:trPr>
        <w:tc>
          <w:tcPr>
            <w:tcW w:w="9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34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6324C5">
            <w:pPr>
              <w:suppressAutoHyphens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 К У П Н О:</w:t>
            </w:r>
          </w:p>
          <w:p w:rsidR="006324C5" w:rsidRDefault="006324C5" w:rsidP="005731FD">
            <w:pPr>
              <w:suppressAutoHyphens w:val="0"/>
              <w:jc w:val="right"/>
            </w:pPr>
          </w:p>
        </w:tc>
        <w:tc>
          <w:tcPr>
            <w:tcW w:w="106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snapToGrid w:val="0"/>
              <w:jc w:val="center"/>
            </w:pPr>
          </w:p>
        </w:tc>
        <w:tc>
          <w:tcPr>
            <w:tcW w:w="1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324C5" w:rsidRDefault="006324C5" w:rsidP="005731FD">
            <w:pPr>
              <w:suppressAutoHyphens w:val="0"/>
              <w:snapToGrid w:val="0"/>
              <w:jc w:val="center"/>
            </w:pPr>
          </w:p>
        </w:tc>
      </w:tr>
    </w:tbl>
    <w:p w:rsidR="007F6595" w:rsidRDefault="007F6595" w:rsidP="007F6595">
      <w:pPr>
        <w:suppressAutoHyphens w:val="0"/>
        <w:spacing w:before="280"/>
        <w:ind w:right="29"/>
        <w:jc w:val="both"/>
      </w:pPr>
      <w:r>
        <w:rPr>
          <w:b/>
          <w:i/>
          <w:iCs/>
          <w:color w:val="000000"/>
        </w:rPr>
        <w:t>Напомена:</w:t>
      </w:r>
    </w:p>
    <w:p w:rsidR="007F6595" w:rsidRDefault="006324C5" w:rsidP="007F6595">
      <w:pPr>
        <w:suppressAutoHyphens w:val="0"/>
        <w:spacing w:before="280"/>
        <w:ind w:right="29"/>
        <w:jc w:val="both"/>
        <w:rPr>
          <w:u w:val="single"/>
        </w:rPr>
      </w:pPr>
      <w:r>
        <w:rPr>
          <w:b/>
          <w:i/>
          <w:iCs/>
          <w:color w:val="000000"/>
          <w:u w:val="single"/>
        </w:rPr>
        <w:t xml:space="preserve">У цену </w:t>
      </w:r>
      <w:r w:rsidR="00D5022D">
        <w:rPr>
          <w:b/>
          <w:i/>
          <w:iCs/>
          <w:color w:val="000000"/>
          <w:u w:val="single"/>
          <w:lang w:val="sr-Cyrl-RS"/>
        </w:rPr>
        <w:t xml:space="preserve">за клавир </w:t>
      </w:r>
      <w:r>
        <w:rPr>
          <w:b/>
          <w:i/>
          <w:iCs/>
          <w:color w:val="000000"/>
          <w:u w:val="single"/>
        </w:rPr>
        <w:t>је потребн</w:t>
      </w:r>
      <w:r w:rsidR="007F6595">
        <w:rPr>
          <w:b/>
          <w:i/>
          <w:iCs/>
          <w:color w:val="000000"/>
          <w:u w:val="single"/>
        </w:rPr>
        <w:t>о обухватити и испоруку и прво штимовање клавира.</w:t>
      </w:r>
    </w:p>
    <w:p w:rsidR="007F6595" w:rsidRDefault="00D5022D" w:rsidP="007F6595">
      <w:pPr>
        <w:suppressAutoHyphens w:val="0"/>
        <w:spacing w:before="280"/>
        <w:ind w:right="29"/>
        <w:jc w:val="both"/>
        <w:rPr>
          <w:b/>
          <w:i/>
          <w:iCs/>
          <w:color w:val="000000"/>
          <w:lang w:val="sr-Cyrl-RS"/>
        </w:rPr>
      </w:pPr>
      <w:r>
        <w:rPr>
          <w:b/>
          <w:i/>
          <w:iCs/>
          <w:color w:val="000000"/>
          <w:lang w:val="sr-Cyrl-RS"/>
        </w:rPr>
        <w:t>У цену за флауту је потребно обухватити испоруку флауте.</w:t>
      </w:r>
    </w:p>
    <w:p w:rsidR="00D5022D" w:rsidRPr="00D5022D" w:rsidRDefault="00D5022D" w:rsidP="007F6595">
      <w:pPr>
        <w:suppressAutoHyphens w:val="0"/>
        <w:spacing w:before="280"/>
        <w:ind w:right="29"/>
        <w:jc w:val="both"/>
        <w:rPr>
          <w:b/>
          <w:i/>
          <w:iCs/>
          <w:color w:val="000000"/>
          <w:lang w:val="sr-Cyrl-RS"/>
        </w:rPr>
      </w:pPr>
      <w:bookmarkStart w:id="0" w:name="_GoBack"/>
      <w:bookmarkEnd w:id="0"/>
    </w:p>
    <w:p w:rsidR="007F6595" w:rsidRDefault="007F6595" w:rsidP="007F6595">
      <w:pPr>
        <w:suppressAutoHyphens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Упутство за попуњавање обрасца структуре цене: </w:t>
      </w:r>
    </w:p>
    <w:p w:rsidR="007F6595" w:rsidRDefault="007F6595" w:rsidP="007F6595">
      <w:pPr>
        <w:suppressAutoHyphens w:val="0"/>
        <w:jc w:val="both"/>
        <w:rPr>
          <w:b/>
          <w:bCs/>
          <w:u w:val="single"/>
        </w:rPr>
      </w:pPr>
    </w:p>
    <w:p w:rsidR="007F6595" w:rsidRDefault="007F6595" w:rsidP="007F6595">
      <w:pPr>
        <w:suppressAutoHyphens w:val="0"/>
        <w:jc w:val="both"/>
      </w:pPr>
      <w:r>
        <w:t xml:space="preserve">Понуђач треба да попуни образац структуре цене на следећи начин: </w:t>
      </w:r>
    </w:p>
    <w:p w:rsidR="007F6595" w:rsidRDefault="007F6595" w:rsidP="007F6595">
      <w:pPr>
        <w:suppressAutoHyphens w:val="0"/>
        <w:jc w:val="both"/>
      </w:pPr>
      <w:r>
        <w:t>- у колони 5. уписати колико износи јединична цена без ПДВ-а;</w:t>
      </w:r>
    </w:p>
    <w:p w:rsidR="007F6595" w:rsidRDefault="007F6595" w:rsidP="007F6595">
      <w:pPr>
        <w:suppressAutoHyphens w:val="0"/>
        <w:jc w:val="both"/>
      </w:pPr>
      <w:r>
        <w:t>- у колони 6. уписати колико износи јединична цена са ПДВ-ом;</w:t>
      </w:r>
    </w:p>
    <w:p w:rsidR="007F6595" w:rsidRDefault="007F6595" w:rsidP="007F6595">
      <w:pPr>
        <w:suppressAutoHyphens w:val="0"/>
        <w:jc w:val="both"/>
      </w:pPr>
      <w:r>
        <w:t xml:space="preserve">- у колони 7.уписати укупна цена без ПДВ-а за сваки тражени предмет јавне набавке и то тако што ће помножити јединичну цену без ПДВ-а (наведену у колони 5 .) са траженим количинама (које су наведене у колони 4.); </w:t>
      </w:r>
    </w:p>
    <w:p w:rsidR="007F6595" w:rsidRDefault="007F6595" w:rsidP="007F6595">
      <w:pPr>
        <w:suppressAutoHyphens w:val="0"/>
        <w:jc w:val="both"/>
      </w:pPr>
      <w:r>
        <w:t>На крају уписати укупну цену предмета набавке без ПДВ-а;</w:t>
      </w:r>
    </w:p>
    <w:p w:rsidR="007F6595" w:rsidRDefault="007F6595" w:rsidP="007F6595">
      <w:pPr>
        <w:suppressAutoHyphens w:val="0"/>
        <w:jc w:val="both"/>
      </w:pPr>
      <w:r>
        <w:t>-у колони 8.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6.) са траженим количинама (које су наведене у колони 4.);На крају уписати укупну цену предмета набавке са ПДВ-ом;</w:t>
      </w:r>
    </w:p>
    <w:p w:rsidR="0091597F" w:rsidRDefault="0091597F"/>
    <w:sectPr w:rsidR="0091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5"/>
    <w:rsid w:val="006324C5"/>
    <w:rsid w:val="007F6595"/>
    <w:rsid w:val="0091597F"/>
    <w:rsid w:val="00D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D15DD-2D1B-48C4-B8DF-C5271CB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qFormat/>
    <w:rsid w:val="007F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2022-05-19T08:33:00Z</dcterms:created>
  <dcterms:modified xsi:type="dcterms:W3CDTF">2022-05-19T08:42:00Z</dcterms:modified>
</cp:coreProperties>
</file>